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19" w:rsidRDefault="009B4519" w:rsidP="00933B27">
      <w:pPr>
        <w:pStyle w:val="a3"/>
        <w:spacing w:before="66"/>
        <w:ind w:left="0" w:right="266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ind w:left="0"/>
      </w:pPr>
    </w:p>
    <w:p w:rsidR="009B4519" w:rsidRDefault="009B4519">
      <w:pPr>
        <w:pStyle w:val="a3"/>
        <w:spacing w:before="101"/>
        <w:ind w:left="0"/>
      </w:pPr>
    </w:p>
    <w:p w:rsidR="009B4519" w:rsidRDefault="00933B27">
      <w:pPr>
        <w:ind w:left="817" w:right="810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color w:val="6F2F9F"/>
          <w:sz w:val="72"/>
        </w:rPr>
        <w:t>Роль</w:t>
      </w:r>
      <w:r>
        <w:rPr>
          <w:rFonts w:ascii="Comic Sans MS" w:hAnsi="Comic Sans MS"/>
          <w:b/>
          <w:color w:val="6F2F9F"/>
          <w:spacing w:val="-18"/>
          <w:sz w:val="72"/>
        </w:rPr>
        <w:t xml:space="preserve"> </w:t>
      </w:r>
      <w:r>
        <w:rPr>
          <w:rFonts w:ascii="Comic Sans MS" w:hAnsi="Comic Sans MS"/>
          <w:b/>
          <w:color w:val="6F2F9F"/>
          <w:sz w:val="72"/>
        </w:rPr>
        <w:t>добрых</w:t>
      </w:r>
      <w:r>
        <w:rPr>
          <w:rFonts w:ascii="Comic Sans MS" w:hAnsi="Comic Sans MS"/>
          <w:b/>
          <w:color w:val="6F2F9F"/>
          <w:spacing w:val="-18"/>
          <w:sz w:val="72"/>
        </w:rPr>
        <w:t xml:space="preserve"> </w:t>
      </w:r>
      <w:r>
        <w:rPr>
          <w:rFonts w:ascii="Comic Sans MS" w:hAnsi="Comic Sans MS"/>
          <w:b/>
          <w:color w:val="6F2F9F"/>
          <w:sz w:val="72"/>
        </w:rPr>
        <w:t>традиций в нравственном</w:t>
      </w:r>
    </w:p>
    <w:p w:rsidR="009B4519" w:rsidRDefault="00933B27">
      <w:pPr>
        <w:ind w:left="4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color w:val="6F2F9F"/>
          <w:spacing w:val="-2"/>
          <w:sz w:val="72"/>
        </w:rPr>
        <w:t>воспитании</w:t>
      </w:r>
    </w:p>
    <w:p w:rsidR="009B4519" w:rsidRDefault="00933B27">
      <w:pPr>
        <w:tabs>
          <w:tab w:val="left" w:pos="3638"/>
        </w:tabs>
        <w:ind w:left="359"/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color w:val="6F2F9F"/>
          <w:spacing w:val="-2"/>
          <w:sz w:val="72"/>
        </w:rPr>
        <w:t>детей</w:t>
      </w:r>
      <w:r>
        <w:rPr>
          <w:rFonts w:ascii="Comic Sans MS" w:hAnsi="Comic Sans MS"/>
          <w:b/>
          <w:color w:val="6F2F9F"/>
          <w:sz w:val="72"/>
        </w:rPr>
        <w:tab/>
        <w:t>раннего</w:t>
      </w:r>
      <w:r>
        <w:rPr>
          <w:rFonts w:ascii="Comic Sans MS" w:hAnsi="Comic Sans MS"/>
          <w:b/>
          <w:color w:val="6F2F9F"/>
          <w:spacing w:val="-10"/>
          <w:sz w:val="72"/>
        </w:rPr>
        <w:t xml:space="preserve"> </w:t>
      </w:r>
      <w:r>
        <w:rPr>
          <w:rFonts w:ascii="Comic Sans MS" w:hAnsi="Comic Sans MS"/>
          <w:b/>
          <w:color w:val="6F2F9F"/>
          <w:spacing w:val="-2"/>
          <w:sz w:val="72"/>
        </w:rPr>
        <w:t>возраста</w:t>
      </w: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ind w:left="0"/>
        <w:rPr>
          <w:rFonts w:ascii="Comic Sans MS"/>
          <w:sz w:val="36"/>
        </w:rPr>
      </w:pPr>
    </w:p>
    <w:p w:rsidR="009B4519" w:rsidRDefault="009B4519">
      <w:pPr>
        <w:pStyle w:val="a3"/>
        <w:spacing w:before="195"/>
        <w:ind w:left="0"/>
        <w:rPr>
          <w:rFonts w:ascii="Comic Sans MS"/>
          <w:sz w:val="36"/>
        </w:rPr>
      </w:pPr>
    </w:p>
    <w:p w:rsidR="009B4519" w:rsidRDefault="009B4519">
      <w:pPr>
        <w:jc w:val="center"/>
        <w:sectPr w:rsidR="009B4519">
          <w:type w:val="continuous"/>
          <w:pgSz w:w="11910" w:h="16840"/>
          <w:pgMar w:top="1040" w:right="7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bookmarkStart w:id="0" w:name="_GoBack"/>
      <w:bookmarkEnd w:id="0"/>
    </w:p>
    <w:p w:rsidR="009B4519" w:rsidRDefault="00933B27">
      <w:pPr>
        <w:pStyle w:val="a3"/>
        <w:spacing w:before="66"/>
        <w:ind w:left="534"/>
      </w:pPr>
      <w:r>
        <w:rPr>
          <w:color w:val="111111"/>
        </w:rPr>
        <w:lastRenderedPageBreak/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двухлетнего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поступающего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детский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сад,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формируется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первая</w:t>
      </w:r>
    </w:p>
    <w:p w:rsidR="009B4519" w:rsidRDefault="00933B27">
      <w:pPr>
        <w:pStyle w:val="a3"/>
        <w:ind w:right="192"/>
      </w:pPr>
      <w:r>
        <w:rPr>
          <w:color w:val="111111"/>
        </w:rPr>
        <w:t>форма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общения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сверстниками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эмоционально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практическая.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заключается в том, что дети ждут от ровесников, забава</w:t>
      </w:r>
      <w:r>
        <w:rPr>
          <w:color w:val="111111"/>
        </w:rPr>
        <w:t>х, стремятся к самовыражению. Их</w:t>
      </w:r>
    </w:p>
    <w:p w:rsidR="009B4519" w:rsidRDefault="00933B27">
      <w:pPr>
        <w:pStyle w:val="a3"/>
      </w:pPr>
      <w:r>
        <w:rPr>
          <w:color w:val="111111"/>
        </w:rPr>
        <w:t>общение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раскованно 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непосредственно.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начальном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это – </w:t>
      </w:r>
      <w:r>
        <w:rPr>
          <w:color w:val="111111"/>
          <w:spacing w:val="-2"/>
        </w:rPr>
        <w:t>беготня,</w:t>
      </w:r>
    </w:p>
    <w:p w:rsidR="009B4519" w:rsidRDefault="00933B27">
      <w:pPr>
        <w:pStyle w:val="a3"/>
        <w:spacing w:before="1"/>
        <w:ind w:right="192"/>
      </w:pPr>
      <w:r>
        <w:rPr>
          <w:color w:val="111111"/>
        </w:rPr>
        <w:t>веселые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крики,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смешные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движения,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главное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малыша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совместных действий, а не результат. И хотя ребенок стремится подражать сверстнику и</w:t>
      </w:r>
    </w:p>
    <w:p w:rsidR="009B4519" w:rsidRDefault="00933B27">
      <w:pPr>
        <w:pStyle w:val="a3"/>
      </w:pPr>
      <w:r>
        <w:rPr>
          <w:color w:val="111111"/>
        </w:rPr>
        <w:t>интересуется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возникает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четкого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образа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партнера,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потому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 общение поверхностно и носит эпизодический характер.</w:t>
      </w:r>
    </w:p>
    <w:p w:rsidR="009B4519" w:rsidRDefault="00933B27">
      <w:pPr>
        <w:pStyle w:val="a3"/>
        <w:spacing w:before="182"/>
        <w:ind w:right="172" w:firstLine="360"/>
      </w:pPr>
      <w:r>
        <w:rPr>
          <w:color w:val="111111"/>
        </w:rPr>
        <w:t>Дети раннего возраста любят играть одни, а для установления контактов со сверстниками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используют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мимику,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позы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жесты.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Младшие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дошкольники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чаще говорят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видят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имеют.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Стараясь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привлечь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сверстника, они выставляют напоказ предмет, которым обладают, чтобы утвердить</w:t>
      </w:r>
    </w:p>
    <w:p w:rsidR="009B4519" w:rsidRDefault="00933B27">
      <w:pPr>
        <w:pStyle w:val="a3"/>
      </w:pPr>
      <w:r>
        <w:rPr>
          <w:color w:val="111111"/>
        </w:rPr>
        <w:t>собственное</w:t>
      </w:r>
      <w:r>
        <w:rPr>
          <w:color w:val="111111"/>
          <w:spacing w:val="-6"/>
        </w:rPr>
        <w:t xml:space="preserve"> </w:t>
      </w:r>
      <w:r>
        <w:rPr>
          <w:i/>
          <w:color w:val="111111"/>
          <w:spacing w:val="-4"/>
        </w:rPr>
        <w:t>«Я»</w:t>
      </w:r>
      <w:r>
        <w:rPr>
          <w:color w:val="111111"/>
          <w:spacing w:val="-4"/>
        </w:rPr>
        <w:t>.</w:t>
      </w:r>
    </w:p>
    <w:p w:rsidR="009B4519" w:rsidRDefault="00933B27">
      <w:pPr>
        <w:pStyle w:val="a3"/>
        <w:spacing w:before="182"/>
        <w:ind w:firstLine="360"/>
      </w:pPr>
      <w:r>
        <w:rPr>
          <w:color w:val="111111"/>
        </w:rPr>
        <w:t>Кроме того, в процессе развития контактов между сверстниками в раннем возрасте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наблюдаются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конфликты,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вовремя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устранить,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будут сильно влиять на психическое и эмоциональное благополучия малышей.</w:t>
      </w:r>
    </w:p>
    <w:p w:rsidR="009B4519" w:rsidRDefault="00933B27">
      <w:pPr>
        <w:pStyle w:val="a3"/>
      </w:pPr>
      <w:r>
        <w:rPr>
          <w:color w:val="111111"/>
        </w:rPr>
        <w:t>Отрицательные эмоции понижают жизненный тонус человека и ведут к эмоциональной отстраненности, т. е. к разрыву межличностных</w:t>
      </w:r>
      <w:r>
        <w:rPr>
          <w:color w:val="111111"/>
        </w:rPr>
        <w:t xml:space="preserve"> отношений. Поэтому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учет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данного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состояния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лежит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основе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любого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педагогического воздействия. В раннем возрасте в центре внимания детей находимся мы –</w:t>
      </w:r>
    </w:p>
    <w:p w:rsidR="009B4519" w:rsidRDefault="00933B27">
      <w:pPr>
        <w:pStyle w:val="a3"/>
        <w:spacing w:before="1"/>
      </w:pPr>
      <w:r>
        <w:rPr>
          <w:color w:val="111111"/>
        </w:rPr>
        <w:t>взрослые.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Возникающая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младенца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потребность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нашем</w:t>
      </w:r>
      <w:r>
        <w:rPr>
          <w:color w:val="111111"/>
          <w:spacing w:val="-2"/>
        </w:rPr>
        <w:t xml:space="preserve"> внимании</w:t>
      </w:r>
    </w:p>
    <w:p w:rsidR="009B4519" w:rsidRDefault="00933B27">
      <w:pPr>
        <w:pStyle w:val="a3"/>
        <w:ind w:right="172"/>
      </w:pP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доброжелательности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исчезают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возрастом,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необходимо знать и чувствовать, что взрослый всегда готов помочь ему, поддержать и</w:t>
      </w:r>
    </w:p>
    <w:p w:rsidR="009B4519" w:rsidRDefault="00933B27">
      <w:pPr>
        <w:ind w:left="114" w:right="172"/>
        <w:rPr>
          <w:sz w:val="28"/>
        </w:rPr>
      </w:pPr>
      <w:r>
        <w:rPr>
          <w:color w:val="111111"/>
          <w:sz w:val="28"/>
        </w:rPr>
        <w:t>защитить.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Кроме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того,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этого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возраста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стремятся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делать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же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самое,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 данный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момент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делает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близкий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взрослый </w:t>
      </w:r>
      <w:r>
        <w:rPr>
          <w:i/>
          <w:color w:val="111111"/>
          <w:sz w:val="28"/>
        </w:rPr>
        <w:t>(воспитатель,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мама,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папа)</w:t>
      </w:r>
      <w:r>
        <w:rPr>
          <w:color w:val="111111"/>
          <w:sz w:val="28"/>
        </w:rPr>
        <w:t>: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мыть посуду, сгребать снег, играть с куклой, строить башню из кубиков </w:t>
      </w:r>
      <w:r>
        <w:rPr>
          <w:i/>
          <w:color w:val="111111"/>
          <w:sz w:val="28"/>
        </w:rPr>
        <w:t>(Т. В. Ермолова, А. Г. Рузская)</w:t>
      </w:r>
      <w:r>
        <w:rPr>
          <w:color w:val="111111"/>
          <w:sz w:val="28"/>
        </w:rPr>
        <w:t>.</w:t>
      </w:r>
    </w:p>
    <w:p w:rsidR="009B4519" w:rsidRDefault="00933B27">
      <w:pPr>
        <w:pStyle w:val="a3"/>
        <w:ind w:right="461" w:firstLine="360"/>
      </w:pPr>
      <w:r>
        <w:rPr>
          <w:color w:val="111111"/>
        </w:rPr>
        <w:t>Третий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год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самый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благоприятный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заложить у детей потребность и привычку к мирному сосуществованию. В этот период</w:t>
      </w:r>
    </w:p>
    <w:p w:rsidR="009B4519" w:rsidRDefault="00933B27">
      <w:pPr>
        <w:pStyle w:val="a3"/>
      </w:pPr>
      <w:r>
        <w:rPr>
          <w:color w:val="111111"/>
        </w:rPr>
        <w:t>складывается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стереотип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коллективного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группе,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тогда необходимо заложить традиции взаимного уважения,</w:t>
      </w:r>
    </w:p>
    <w:p w:rsidR="009B4519" w:rsidRDefault="00933B27">
      <w:pPr>
        <w:pStyle w:val="a3"/>
      </w:pPr>
      <w:r>
        <w:rPr>
          <w:color w:val="111111"/>
        </w:rPr>
        <w:t>терпимости,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доброжелательности,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будут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сопутствовать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его </w:t>
      </w:r>
      <w:r>
        <w:rPr>
          <w:color w:val="111111"/>
          <w:spacing w:val="-2"/>
        </w:rPr>
        <w:t>жизнь.</w:t>
      </w:r>
    </w:p>
    <w:p w:rsidR="009B4519" w:rsidRDefault="00933B27">
      <w:pPr>
        <w:pStyle w:val="a3"/>
        <w:spacing w:before="1"/>
        <w:ind w:left="474"/>
      </w:pPr>
      <w:r>
        <w:rPr>
          <w:color w:val="111111"/>
        </w:rPr>
        <w:t>Организуя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работу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группе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этому направлению,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соз</w:t>
      </w:r>
      <w:r>
        <w:rPr>
          <w:color w:val="111111"/>
        </w:rPr>
        <w:t>даем</w:t>
      </w:r>
      <w:r>
        <w:rPr>
          <w:color w:val="111111"/>
          <w:spacing w:val="-2"/>
        </w:rPr>
        <w:t xml:space="preserve"> нормы</w:t>
      </w:r>
    </w:p>
    <w:p w:rsidR="009B4519" w:rsidRDefault="00933B27">
      <w:pPr>
        <w:pStyle w:val="a3"/>
      </w:pP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традиции,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включают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определенную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систему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запретов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b/>
          <w:color w:val="111111"/>
        </w:rPr>
        <w:t>д</w:t>
      </w:r>
      <w:r>
        <w:rPr>
          <w:color w:val="111111"/>
        </w:rPr>
        <w:t>обрые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обычаи. Запреты немногочисленны, но дети должны их четко </w:t>
      </w:r>
      <w:r>
        <w:rPr>
          <w:color w:val="111111"/>
          <w:u w:val="single" w:color="111111"/>
        </w:rPr>
        <w:t>усвоить</w:t>
      </w:r>
      <w:r>
        <w:rPr>
          <w:color w:val="111111"/>
        </w:rPr>
        <w:t>: ни при каких условиях нельзя бить других людей; нельзя портить чужую игру и игрушки;</w:t>
      </w:r>
    </w:p>
    <w:p w:rsidR="009B4519" w:rsidRDefault="00933B27">
      <w:pPr>
        <w:pStyle w:val="a3"/>
        <w:ind w:right="172"/>
      </w:pPr>
      <w:r>
        <w:rPr>
          <w:color w:val="111111"/>
        </w:rPr>
        <w:t>нельзя причинять боль живым существам. Познакомив детей с тем, чего делать нельзя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каких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обстоятельствах,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требуем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обязательно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соблюдения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этих правил.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запретах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сообщаем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родителям,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едины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группе, так и дома.</w:t>
      </w:r>
    </w:p>
    <w:p w:rsidR="009B4519" w:rsidRDefault="00933B27">
      <w:pPr>
        <w:pStyle w:val="a3"/>
        <w:ind w:firstLine="360"/>
      </w:pPr>
      <w:r>
        <w:rPr>
          <w:color w:val="111111"/>
        </w:rPr>
        <w:t>Для создания атмо</w:t>
      </w:r>
      <w:r>
        <w:rPr>
          <w:color w:val="111111"/>
        </w:rPr>
        <w:t>сферы равных прав в группе раннего возраста у нас существуют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добрые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традиции,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начинают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работать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первым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появлением ребенка в детском саду. Для этого изготовлена сюрпризная коробочка с</w:t>
      </w:r>
    </w:p>
    <w:p w:rsidR="009B4519" w:rsidRDefault="009B4519">
      <w:pPr>
        <w:sectPr w:rsidR="009B4519">
          <w:pgSz w:w="11910" w:h="16840"/>
          <w:pgMar w:top="1040" w:right="7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B4519" w:rsidRDefault="00933B27">
      <w:pPr>
        <w:pStyle w:val="a3"/>
        <w:spacing w:before="66"/>
        <w:ind w:right="172"/>
      </w:pPr>
      <w:r>
        <w:rPr>
          <w:color w:val="111111"/>
        </w:rPr>
        <w:lastRenderedPageBreak/>
        <w:t>красивыми картинками, ленточками, фантиками и т. д., она постоянно пополняется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педагогами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родителями.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одна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добрая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традиция,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которая сплачивает детский коллектив, воспитывает заботу и отзывчивость – это</w:t>
      </w:r>
    </w:p>
    <w:p w:rsidR="009B4519" w:rsidRDefault="00933B27">
      <w:pPr>
        <w:pStyle w:val="a3"/>
      </w:pPr>
      <w:r>
        <w:rPr>
          <w:color w:val="111111"/>
        </w:rPr>
        <w:t>поздравление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день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рождения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обязательным пода</w:t>
      </w:r>
      <w:r>
        <w:rPr>
          <w:color w:val="111111"/>
        </w:rPr>
        <w:t>рком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угощением.</w:t>
      </w:r>
    </w:p>
    <w:p w:rsidR="009B4519" w:rsidRDefault="00933B27">
      <w:pPr>
        <w:pStyle w:val="a3"/>
        <w:spacing w:before="1"/>
        <w:ind w:firstLine="360"/>
      </w:pPr>
      <w:r>
        <w:rPr>
          <w:color w:val="111111"/>
        </w:rPr>
        <w:t>Традиция деления лакомства не менее значительна, чем раздача маленьких сувениров. В группе создается такая ситуация, что ребенок добровольно с удовольствием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угощает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сверстников,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педагогом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усаживаются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в </w:t>
      </w:r>
      <w:r>
        <w:rPr>
          <w:color w:val="111111"/>
          <w:spacing w:val="-2"/>
        </w:rPr>
        <w:t>кружок.</w:t>
      </w:r>
    </w:p>
    <w:p w:rsidR="009B4519" w:rsidRDefault="00933B27">
      <w:pPr>
        <w:pStyle w:val="a3"/>
        <w:ind w:right="172" w:firstLine="360"/>
      </w:pPr>
      <w:r>
        <w:rPr>
          <w:color w:val="111111"/>
        </w:rPr>
        <w:t>Традиция по</w:t>
      </w:r>
      <w:r>
        <w:rPr>
          <w:color w:val="111111"/>
        </w:rPr>
        <w:t>хвалы детей за поступки прошедшего дня практикуется ежедневно.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Педагог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предлагает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малышам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сесть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кружок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поговорить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чем хорошим отличился каждый ребенок. В итоге в группе устанавливается</w:t>
      </w:r>
    </w:p>
    <w:p w:rsidR="009B4519" w:rsidRDefault="00933B27">
      <w:pPr>
        <w:pStyle w:val="a3"/>
      </w:pPr>
      <w:r>
        <w:rPr>
          <w:color w:val="111111"/>
        </w:rPr>
        <w:t>атмосфера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взаимного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уважения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самоуважения,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повышается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самооценка </w:t>
      </w:r>
      <w:r>
        <w:rPr>
          <w:color w:val="111111"/>
          <w:spacing w:val="-2"/>
        </w:rPr>
        <w:t>детей.</w:t>
      </w:r>
    </w:p>
    <w:p w:rsidR="009B4519" w:rsidRDefault="00933B27">
      <w:pPr>
        <w:pStyle w:val="a3"/>
        <w:ind w:left="474"/>
      </w:pPr>
      <w:r>
        <w:rPr>
          <w:color w:val="111111"/>
        </w:rPr>
        <w:t>Традиция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сохранения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личной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собственности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касается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2"/>
        </w:rPr>
        <w:t xml:space="preserve"> одежды</w:t>
      </w:r>
    </w:p>
    <w:p w:rsidR="009B4519" w:rsidRDefault="00933B27">
      <w:pPr>
        <w:pStyle w:val="a3"/>
        <w:ind w:right="502"/>
      </w:pPr>
      <w:r>
        <w:rPr>
          <w:color w:val="111111"/>
        </w:rPr>
        <w:t>ребенка,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других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мелочей,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принес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дома.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прививается убеждение, что личная собственность неприкосновенна, и эти вещи не имеют права отбирать ни они, </w:t>
      </w:r>
      <w:r>
        <w:rPr>
          <w:color w:val="111111"/>
        </w:rPr>
        <w:t>ни педагог. А если предмет неуместен в данную минуту</w:t>
      </w:r>
      <w:r>
        <w:rPr>
          <w:b/>
          <w:color w:val="111111"/>
        </w:rPr>
        <w:t xml:space="preserve">, </w:t>
      </w:r>
      <w:r>
        <w:rPr>
          <w:color w:val="111111"/>
        </w:rPr>
        <w:t>воспитатель предлагает убрать его в шкафчик ребенка.</w:t>
      </w:r>
    </w:p>
    <w:p w:rsidR="009B4519" w:rsidRDefault="00933B27">
      <w:pPr>
        <w:pStyle w:val="a3"/>
        <w:ind w:right="172" w:firstLine="360"/>
      </w:pPr>
      <w:r>
        <w:rPr>
          <w:color w:val="111111"/>
        </w:rPr>
        <w:t>Традиция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Дня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достижений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научиться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делать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еще не </w:t>
      </w:r>
      <w:r>
        <w:rPr>
          <w:color w:val="111111"/>
          <w:u w:val="single" w:color="111111"/>
        </w:rPr>
        <w:t>умеют</w:t>
      </w:r>
      <w:r>
        <w:rPr>
          <w:color w:val="111111"/>
        </w:rPr>
        <w:t>: надевать носки, застегивать пуговицы, причесывать волосы и т. д.</w:t>
      </w:r>
    </w:p>
    <w:p w:rsidR="009B4519" w:rsidRDefault="00933B27">
      <w:pPr>
        <w:pStyle w:val="a3"/>
        <w:spacing w:before="1"/>
        <w:ind w:firstLine="360"/>
      </w:pPr>
      <w:r>
        <w:rPr>
          <w:color w:val="111111"/>
        </w:rPr>
        <w:t>Традиция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фотосессий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оформления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фото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стендов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сплачивает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детей, но и родителей. Дети очень эмоционально реагируют на снимки, если видят там себя или своих близких, гордятся этим и радуются. В итоге у них повышается</w:t>
      </w:r>
    </w:p>
    <w:p w:rsidR="009B4519" w:rsidRDefault="00933B27">
      <w:pPr>
        <w:pStyle w:val="a3"/>
      </w:pPr>
      <w:r>
        <w:rPr>
          <w:color w:val="111111"/>
        </w:rPr>
        <w:t>самооценка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растет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авторитет с</w:t>
      </w:r>
      <w:r>
        <w:rPr>
          <w:color w:val="111111"/>
        </w:rPr>
        <w:t>реди</w:t>
      </w:r>
      <w:r>
        <w:rPr>
          <w:color w:val="111111"/>
          <w:spacing w:val="-2"/>
        </w:rPr>
        <w:t xml:space="preserve"> сверстников.</w:t>
      </w:r>
    </w:p>
    <w:p w:rsidR="009B4519" w:rsidRDefault="00933B27">
      <w:pPr>
        <w:pStyle w:val="a3"/>
        <w:ind w:right="172" w:firstLine="360"/>
      </w:pPr>
      <w:r>
        <w:rPr>
          <w:color w:val="111111"/>
        </w:rPr>
        <w:t>Таким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образом,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создавая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положительные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традиции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группе,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вселяя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 веру в свои силы, способности и душевные качества, мы достигаем хороших результатов в формировании у них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комплекса культурных эмоций и корректируем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недостатки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эмоцион</w:t>
      </w:r>
      <w:r>
        <w:rPr>
          <w:color w:val="111111"/>
        </w:rPr>
        <w:t>альной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сферы.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малыши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дружелюбны,</w:t>
      </w:r>
    </w:p>
    <w:p w:rsidR="009B4519" w:rsidRDefault="00933B27">
      <w:pPr>
        <w:pStyle w:val="a3"/>
      </w:pPr>
      <w:r>
        <w:rPr>
          <w:color w:val="111111"/>
        </w:rPr>
        <w:t>умеют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рядом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вместе,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легко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усваивают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систему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запретов,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удовольствием поддерживают порядок в группе, умеют здороваться и прощаться со взрослыми и сверстниками. Иными словами, в группе создана атмосфера психологического</w:t>
      </w:r>
    </w:p>
    <w:p w:rsidR="009B4519" w:rsidRDefault="00933B27">
      <w:pPr>
        <w:pStyle w:val="a3"/>
      </w:pPr>
      <w:r>
        <w:rPr>
          <w:color w:val="111111"/>
        </w:rPr>
        <w:t>комфорта,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положительно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влияет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эмоциональное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состояние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 психическое здоровье детей</w:t>
      </w:r>
      <w:r>
        <w:rPr>
          <w:color w:val="111111"/>
        </w:rPr>
        <w:t>.</w:t>
      </w:r>
    </w:p>
    <w:sectPr w:rsidR="009B4519">
      <w:pgSz w:w="11910" w:h="16840"/>
      <w:pgMar w:top="1040" w:right="74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4519"/>
    <w:rsid w:val="00933B27"/>
    <w:rsid w:val="009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E08E"/>
  <w15:docId w15:val="{9E112FA8-C74F-470F-B46E-E6E1AE9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3</cp:revision>
  <dcterms:created xsi:type="dcterms:W3CDTF">2024-04-19T04:47:00Z</dcterms:created>
  <dcterms:modified xsi:type="dcterms:W3CDTF">2024-04-24T06:40:00Z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3-Heights(TM) PDF Security Shell 4.8.25.2 (http://www.pdf-tools.com)</vt:lpwstr>
  </property>
</Properties>
</file>